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203" w14:textId="77777777" w:rsidR="000176CB" w:rsidRPr="008F0C67" w:rsidRDefault="000176CB" w:rsidP="000176CB">
      <w:pPr>
        <w:jc w:val="center"/>
        <w:rPr>
          <w:rFonts w:ascii="Graphite Std Wide" w:hAnsi="Graphite Std Wide"/>
          <w:b/>
          <w:sz w:val="52"/>
          <w:szCs w:val="52"/>
        </w:rPr>
      </w:pPr>
      <w:r w:rsidRPr="008F0C67">
        <w:rPr>
          <w:rFonts w:ascii="Graphite Std Wide" w:hAnsi="Graphite Std Wide"/>
          <w:b/>
          <w:sz w:val="52"/>
          <w:szCs w:val="52"/>
        </w:rPr>
        <w:t>WHAT’S IN IT FOR YOU</w:t>
      </w:r>
      <w:r w:rsidR="003C1CAF" w:rsidRPr="008F0C67">
        <w:rPr>
          <w:rFonts w:ascii="Graphite Std Wide" w:hAnsi="Graphite Std Wide"/>
          <w:b/>
          <w:sz w:val="52"/>
          <w:szCs w:val="52"/>
        </w:rPr>
        <w:t xml:space="preserve"> AS A SPONSOR</w:t>
      </w:r>
      <w:r w:rsidRPr="008F0C67">
        <w:rPr>
          <w:rFonts w:ascii="Graphite Std Wide" w:hAnsi="Graphite Std Wide"/>
          <w:b/>
          <w:sz w:val="52"/>
          <w:szCs w:val="52"/>
        </w:rPr>
        <w:t>?</w:t>
      </w:r>
    </w:p>
    <w:p w14:paraId="2985C475" w14:textId="16186E14" w:rsidR="00A26E48" w:rsidRPr="00A471B5" w:rsidRDefault="000176CB" w:rsidP="000176C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As a non-profit organization</w:t>
      </w:r>
      <w:r w:rsidR="002F7E1C">
        <w:rPr>
          <w:sz w:val="24"/>
          <w:szCs w:val="24"/>
        </w:rPr>
        <w:t xml:space="preserve"> having an active 501C3 status, </w:t>
      </w:r>
      <w:r>
        <w:rPr>
          <w:sz w:val="24"/>
          <w:szCs w:val="24"/>
        </w:rPr>
        <w:t>sponsorships allow us to continue this annual tradition and</w:t>
      </w:r>
      <w:r w:rsidR="00A26E48">
        <w:rPr>
          <w:sz w:val="24"/>
          <w:szCs w:val="24"/>
        </w:rPr>
        <w:t xml:space="preserve"> give supporters an opportunity to</w:t>
      </w:r>
      <w:r>
        <w:rPr>
          <w:sz w:val="24"/>
          <w:szCs w:val="24"/>
        </w:rPr>
        <w:t xml:space="preserve"> support their community. We value our sponsors and want to make sure we recognize and promote you to the best of our ability. </w:t>
      </w: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11140"/>
      </w:tblGrid>
      <w:tr w:rsidR="000176CB" w:rsidRPr="005A4731" w14:paraId="0DD531E1" w14:textId="77777777" w:rsidTr="001E3240">
        <w:trPr>
          <w:trHeight w:val="79"/>
        </w:trPr>
        <w:tc>
          <w:tcPr>
            <w:tcW w:w="11140" w:type="dxa"/>
            <w:shd w:val="clear" w:color="auto" w:fill="BFBFBF" w:themeFill="background1" w:themeFillShade="BF"/>
          </w:tcPr>
          <w:p w14:paraId="0BCE8BC8" w14:textId="0BD7A02F" w:rsidR="000176CB" w:rsidRPr="00A471B5" w:rsidRDefault="001E3240" w:rsidP="00A471B5">
            <w:pPr>
              <w:ind w:left="720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rFonts w:ascii="Graphite Std Wide" w:hAnsi="Graphite Std Wide"/>
                <w:sz w:val="36"/>
              </w:rPr>
              <w:t>P</w:t>
            </w:r>
            <w:r w:rsidR="00A471B5">
              <w:rPr>
                <w:rFonts w:ascii="Graphite Std Wide" w:hAnsi="Graphite Std Wide"/>
                <w:sz w:val="36"/>
              </w:rPr>
              <w:t>LATINIM SPONSORSHIP</w:t>
            </w:r>
            <w:r>
              <w:rPr>
                <w:rFonts w:ascii="Graphite Std Wide" w:hAnsi="Graphite Std Wide"/>
                <w:sz w:val="36"/>
              </w:rPr>
              <w:t xml:space="preserve"> </w:t>
            </w:r>
            <w:r w:rsidR="00A471B5">
              <w:rPr>
                <w:rFonts w:ascii="Graphite Std Wide" w:hAnsi="Graphite Std Wide"/>
                <w:sz w:val="36"/>
              </w:rPr>
              <w:t xml:space="preserve">--- </w:t>
            </w:r>
            <w:r w:rsidR="00A471B5" w:rsidRPr="008F0C67">
              <w:rPr>
                <w:b/>
                <w:bCs/>
                <w:sz w:val="28"/>
              </w:rPr>
              <w:t>Donations of $</w:t>
            </w:r>
            <w:r w:rsidR="00A471B5">
              <w:rPr>
                <w:b/>
                <w:bCs/>
                <w:sz w:val="28"/>
              </w:rPr>
              <w:t>1,000.00+</w:t>
            </w:r>
          </w:p>
        </w:tc>
      </w:tr>
      <w:tr w:rsidR="000176CB" w:rsidRPr="005A4731" w14:paraId="68B02E4D" w14:textId="77777777" w:rsidTr="00556DA3">
        <w:trPr>
          <w:trHeight w:val="663"/>
        </w:trPr>
        <w:tc>
          <w:tcPr>
            <w:tcW w:w="11140" w:type="dxa"/>
            <w:tcBorders>
              <w:bottom w:val="single" w:sz="4" w:space="0" w:color="auto"/>
            </w:tcBorders>
          </w:tcPr>
          <w:p w14:paraId="302ABEBB" w14:textId="7F4E3712" w:rsidR="000176CB" w:rsidRDefault="000176CB" w:rsidP="000176CB">
            <w:pPr>
              <w:numPr>
                <w:ilvl w:val="0"/>
                <w:numId w:val="4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>Recogni</w:t>
            </w:r>
            <w:r w:rsidR="008F0C67">
              <w:rPr>
                <w:sz w:val="28"/>
              </w:rPr>
              <w:t xml:space="preserve">tion </w:t>
            </w:r>
            <w:r w:rsidRPr="00433AB8">
              <w:rPr>
                <w:sz w:val="28"/>
              </w:rPr>
              <w:t xml:space="preserve">as </w:t>
            </w:r>
            <w:r w:rsidR="001E3240">
              <w:rPr>
                <w:sz w:val="28"/>
              </w:rPr>
              <w:t>Platinum</w:t>
            </w:r>
            <w:r w:rsidRPr="00433AB8">
              <w:rPr>
                <w:sz w:val="28"/>
              </w:rPr>
              <w:t xml:space="preserve"> Sponsor with linkable company logo on </w:t>
            </w:r>
            <w:r w:rsidR="008F0C67">
              <w:rPr>
                <w:sz w:val="28"/>
              </w:rPr>
              <w:t xml:space="preserve">Straight River Days </w:t>
            </w:r>
            <w:r w:rsidRPr="00433AB8">
              <w:rPr>
                <w:sz w:val="28"/>
              </w:rPr>
              <w:t>website</w:t>
            </w:r>
            <w:r w:rsidR="003C1CAF">
              <w:rPr>
                <w:sz w:val="28"/>
              </w:rPr>
              <w:t>.</w:t>
            </w:r>
            <w:r w:rsidR="008F0C67">
              <w:rPr>
                <w:sz w:val="28"/>
              </w:rPr>
              <w:t xml:space="preserve"> </w:t>
            </w:r>
            <w:hyperlink r:id="rId8" w:history="1">
              <w:r w:rsidR="001E3240" w:rsidRPr="008B145F">
                <w:rPr>
                  <w:rStyle w:val="Hyperlink"/>
                  <w:sz w:val="28"/>
                </w:rPr>
                <w:t>www.straightriverdays.com</w:t>
              </w:r>
            </w:hyperlink>
          </w:p>
          <w:p w14:paraId="72D07135" w14:textId="062582E9" w:rsidR="002F7E1C" w:rsidRDefault="002F7E1C" w:rsidP="000176CB">
            <w:pPr>
              <w:numPr>
                <w:ilvl w:val="0"/>
                <w:numId w:val="4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>Company/business logo to be added to a set (2) of bean bag boards. These boards are the property of the Medford Civic Club and will be used at our events for years to come.</w:t>
            </w:r>
          </w:p>
          <w:p w14:paraId="4066AC5E" w14:textId="39DF07AE" w:rsidR="002F7E1C" w:rsidRDefault="002F7E1C" w:rsidP="000176CB">
            <w:pPr>
              <w:numPr>
                <w:ilvl w:val="0"/>
                <w:numId w:val="4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The opportunity to hang your company/business banner at an event of your choice. </w:t>
            </w:r>
          </w:p>
          <w:p w14:paraId="5F85C4DA" w14:textId="77F3BA43" w:rsidR="00556DA3" w:rsidRPr="002F7E1C" w:rsidRDefault="00821D04" w:rsidP="002F7E1C">
            <w:pPr>
              <w:numPr>
                <w:ilvl w:val="0"/>
                <w:numId w:val="4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 xml:space="preserve">Recognition on </w:t>
            </w:r>
            <w:r w:rsidR="001E3240">
              <w:rPr>
                <w:sz w:val="28"/>
              </w:rPr>
              <w:t xml:space="preserve">all </w:t>
            </w:r>
            <w:r w:rsidR="000176CB" w:rsidRPr="00433AB8">
              <w:rPr>
                <w:sz w:val="28"/>
              </w:rPr>
              <w:t>event signage and promotional posters</w:t>
            </w:r>
            <w:r w:rsidR="002F7E1C">
              <w:rPr>
                <w:sz w:val="28"/>
              </w:rPr>
              <w:t xml:space="preserve"> as well as a f</w:t>
            </w:r>
            <w:r w:rsidR="00556DA3" w:rsidRPr="002F7E1C">
              <w:rPr>
                <w:sz w:val="28"/>
              </w:rPr>
              <w:t xml:space="preserve">eatured post for your contribution on our Facebook accounts. </w:t>
            </w:r>
          </w:p>
          <w:p w14:paraId="4BA44734" w14:textId="072B6280" w:rsidR="00A471B5" w:rsidRDefault="00A471B5" w:rsidP="008A5CAA">
            <w:pPr>
              <w:numPr>
                <w:ilvl w:val="0"/>
                <w:numId w:val="4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Company Logo printed on the back of all Straight River Days 2023 commemorative shirts. </w:t>
            </w:r>
          </w:p>
          <w:p w14:paraId="7EA84C56" w14:textId="7BBAE306" w:rsidR="000176CB" w:rsidRPr="008A5CAA" w:rsidRDefault="00433AB8" w:rsidP="008A5CAA">
            <w:pPr>
              <w:numPr>
                <w:ilvl w:val="0"/>
                <w:numId w:val="4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 xml:space="preserve">An appreciation plaque to be displayed at your business with </w:t>
            </w:r>
            <w:r w:rsidR="00C43492">
              <w:rPr>
                <w:sz w:val="28"/>
              </w:rPr>
              <w:t xml:space="preserve">donation </w:t>
            </w:r>
            <w:r w:rsidRPr="00433AB8">
              <w:rPr>
                <w:sz w:val="28"/>
              </w:rPr>
              <w:t>years and level of contribution</w:t>
            </w:r>
            <w:r w:rsidR="00556DA3">
              <w:rPr>
                <w:sz w:val="28"/>
              </w:rPr>
              <w:t xml:space="preserve"> each year. </w:t>
            </w:r>
          </w:p>
          <w:p w14:paraId="1657D4A9" w14:textId="77777777" w:rsidR="00675221" w:rsidRPr="00D570A1" w:rsidRDefault="000176CB" w:rsidP="00675221">
            <w:pPr>
              <w:numPr>
                <w:ilvl w:val="0"/>
                <w:numId w:val="4"/>
              </w:numPr>
              <w:contextualSpacing/>
              <w:rPr>
                <w:sz w:val="24"/>
              </w:rPr>
            </w:pPr>
            <w:r w:rsidRPr="00433AB8">
              <w:rPr>
                <w:sz w:val="28"/>
              </w:rPr>
              <w:t>Complimentary Parade Entry (1)</w:t>
            </w:r>
          </w:p>
          <w:p w14:paraId="2E46AEE4" w14:textId="09E7A2A9" w:rsidR="00D570A1" w:rsidRPr="00675221" w:rsidRDefault="00D570A1" w:rsidP="00D570A1">
            <w:pPr>
              <w:ind w:left="720"/>
              <w:contextualSpacing/>
              <w:rPr>
                <w:sz w:val="24"/>
              </w:rPr>
            </w:pPr>
          </w:p>
        </w:tc>
      </w:tr>
      <w:tr w:rsidR="000176CB" w:rsidRPr="005A4731" w14:paraId="2CB59C2D" w14:textId="77777777" w:rsidTr="001E3240">
        <w:trPr>
          <w:trHeight w:val="82"/>
        </w:trPr>
        <w:tc>
          <w:tcPr>
            <w:tcW w:w="11140" w:type="dxa"/>
            <w:shd w:val="clear" w:color="auto" w:fill="FFCC66"/>
          </w:tcPr>
          <w:p w14:paraId="49ED3922" w14:textId="2C21141C" w:rsidR="000176CB" w:rsidRPr="00A471B5" w:rsidRDefault="001E3240" w:rsidP="00A471B5">
            <w:pPr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rFonts w:ascii="Graphite Std Wide" w:hAnsi="Graphite Std Wide"/>
                <w:sz w:val="36"/>
              </w:rPr>
              <w:t>GOLD</w:t>
            </w:r>
            <w:r w:rsidR="000176CB" w:rsidRPr="005A4731">
              <w:rPr>
                <w:rFonts w:ascii="Graphite Std Wide" w:hAnsi="Graphite Std Wide"/>
                <w:sz w:val="36"/>
              </w:rPr>
              <w:t xml:space="preserve"> SPONSORSHIP</w:t>
            </w:r>
            <w:r w:rsidR="00A471B5">
              <w:rPr>
                <w:rFonts w:ascii="Graphite Std Wide" w:hAnsi="Graphite Std Wide"/>
                <w:sz w:val="36"/>
              </w:rPr>
              <w:t xml:space="preserve"> --- </w:t>
            </w:r>
            <w:r w:rsidR="00A471B5" w:rsidRPr="008F0C67">
              <w:rPr>
                <w:b/>
                <w:bCs/>
                <w:sz w:val="28"/>
              </w:rPr>
              <w:t>Donations of $</w:t>
            </w:r>
            <w:r w:rsidR="00A471B5">
              <w:rPr>
                <w:b/>
                <w:bCs/>
                <w:sz w:val="28"/>
              </w:rPr>
              <w:t>500</w:t>
            </w:r>
            <w:r w:rsidR="00A471B5" w:rsidRPr="008F0C67">
              <w:rPr>
                <w:b/>
                <w:bCs/>
                <w:sz w:val="28"/>
              </w:rPr>
              <w:t xml:space="preserve"> - $</w:t>
            </w:r>
            <w:r w:rsidR="00A471B5">
              <w:rPr>
                <w:b/>
                <w:bCs/>
                <w:sz w:val="28"/>
              </w:rPr>
              <w:t>9</w:t>
            </w:r>
            <w:r w:rsidR="00A471B5" w:rsidRPr="008F0C67">
              <w:rPr>
                <w:b/>
                <w:bCs/>
                <w:sz w:val="28"/>
              </w:rPr>
              <w:t>99</w:t>
            </w:r>
          </w:p>
        </w:tc>
      </w:tr>
      <w:tr w:rsidR="000176CB" w:rsidRPr="005A4731" w14:paraId="69AC2554" w14:textId="77777777" w:rsidTr="00556DA3">
        <w:trPr>
          <w:trHeight w:val="526"/>
        </w:trPr>
        <w:tc>
          <w:tcPr>
            <w:tcW w:w="11140" w:type="dxa"/>
            <w:tcBorders>
              <w:bottom w:val="single" w:sz="4" w:space="0" w:color="auto"/>
            </w:tcBorders>
          </w:tcPr>
          <w:p w14:paraId="21548EB3" w14:textId="46F73FE1" w:rsidR="00A471B5" w:rsidRDefault="00A471B5" w:rsidP="002F7E1C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>Recogni</w:t>
            </w:r>
            <w:r>
              <w:rPr>
                <w:sz w:val="28"/>
              </w:rPr>
              <w:t xml:space="preserve">tion </w:t>
            </w:r>
            <w:r w:rsidRPr="00433AB8">
              <w:rPr>
                <w:sz w:val="28"/>
              </w:rPr>
              <w:t xml:space="preserve">as </w:t>
            </w:r>
            <w:r w:rsidR="00D570A1">
              <w:rPr>
                <w:sz w:val="28"/>
              </w:rPr>
              <w:t>GOLD</w:t>
            </w:r>
            <w:r w:rsidRPr="00433AB8">
              <w:rPr>
                <w:sz w:val="28"/>
              </w:rPr>
              <w:t xml:space="preserve"> Sponsor with linkable company logo on </w:t>
            </w:r>
            <w:r>
              <w:rPr>
                <w:sz w:val="28"/>
              </w:rPr>
              <w:t xml:space="preserve">Straight River Days </w:t>
            </w:r>
            <w:r w:rsidRPr="00433AB8">
              <w:rPr>
                <w:sz w:val="28"/>
              </w:rPr>
              <w:t>website</w:t>
            </w:r>
            <w:r>
              <w:rPr>
                <w:sz w:val="28"/>
              </w:rPr>
              <w:t xml:space="preserve">. </w:t>
            </w:r>
            <w:hyperlink r:id="rId9" w:history="1">
              <w:r w:rsidRPr="008B145F">
                <w:rPr>
                  <w:rStyle w:val="Hyperlink"/>
                  <w:sz w:val="28"/>
                </w:rPr>
                <w:t>www.straightriverdays.com</w:t>
              </w:r>
            </w:hyperlink>
          </w:p>
          <w:p w14:paraId="26602455" w14:textId="77777777" w:rsidR="002F7E1C" w:rsidRDefault="002F7E1C" w:rsidP="002F7E1C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The opportunity to hang your company/business banner at an event of your choice. </w:t>
            </w:r>
          </w:p>
          <w:p w14:paraId="4B3B464B" w14:textId="478F5998" w:rsidR="00A471B5" w:rsidRPr="002F7E1C" w:rsidRDefault="00A471B5" w:rsidP="002F7E1C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 xml:space="preserve">Recognition on </w:t>
            </w:r>
            <w:r>
              <w:rPr>
                <w:sz w:val="28"/>
              </w:rPr>
              <w:t xml:space="preserve">all </w:t>
            </w:r>
            <w:r w:rsidRPr="00433AB8">
              <w:rPr>
                <w:sz w:val="28"/>
              </w:rPr>
              <w:t>event signage and promotional posters</w:t>
            </w:r>
            <w:r w:rsidR="002F7E1C">
              <w:rPr>
                <w:sz w:val="28"/>
              </w:rPr>
              <w:t xml:space="preserve"> as well as a f</w:t>
            </w:r>
            <w:r w:rsidRPr="002F7E1C">
              <w:rPr>
                <w:sz w:val="28"/>
              </w:rPr>
              <w:t xml:space="preserve">eatured post for your contribution on our Facebook accounts. </w:t>
            </w:r>
          </w:p>
          <w:p w14:paraId="3C049425" w14:textId="77777777" w:rsidR="00A471B5" w:rsidRDefault="00A471B5" w:rsidP="002F7E1C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Company Logo printed on the back of all Straight River Days 2023 commemorative shirts. </w:t>
            </w:r>
          </w:p>
          <w:p w14:paraId="16B434AC" w14:textId="77777777" w:rsidR="00A471B5" w:rsidRPr="008A5CAA" w:rsidRDefault="00A471B5" w:rsidP="002F7E1C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 xml:space="preserve">An appreciation plaque to be displayed at your business with </w:t>
            </w:r>
            <w:r>
              <w:rPr>
                <w:sz w:val="28"/>
              </w:rPr>
              <w:t xml:space="preserve">donation </w:t>
            </w:r>
            <w:r w:rsidRPr="00433AB8">
              <w:rPr>
                <w:sz w:val="28"/>
              </w:rPr>
              <w:t>years and level of contribution</w:t>
            </w:r>
            <w:r>
              <w:rPr>
                <w:sz w:val="28"/>
              </w:rPr>
              <w:t xml:space="preserve"> each year. </w:t>
            </w:r>
          </w:p>
          <w:p w14:paraId="2C6452C9" w14:textId="77777777" w:rsidR="00675221" w:rsidRPr="00D570A1" w:rsidRDefault="00A471B5" w:rsidP="002F7E1C">
            <w:pPr>
              <w:numPr>
                <w:ilvl w:val="0"/>
                <w:numId w:val="3"/>
              </w:numPr>
              <w:contextualSpacing/>
              <w:rPr>
                <w:sz w:val="24"/>
              </w:rPr>
            </w:pPr>
            <w:r w:rsidRPr="00433AB8">
              <w:rPr>
                <w:sz w:val="28"/>
              </w:rPr>
              <w:t>Complimentary Parade Entry (1)</w:t>
            </w:r>
          </w:p>
          <w:p w14:paraId="6E3B07EE" w14:textId="428611C4" w:rsidR="00D570A1" w:rsidRPr="00675221" w:rsidRDefault="00D570A1" w:rsidP="00D570A1">
            <w:pPr>
              <w:ind w:left="720"/>
              <w:contextualSpacing/>
              <w:rPr>
                <w:sz w:val="24"/>
              </w:rPr>
            </w:pPr>
          </w:p>
        </w:tc>
      </w:tr>
      <w:tr w:rsidR="000176CB" w:rsidRPr="005A4731" w14:paraId="658BE50E" w14:textId="77777777" w:rsidTr="001E3240">
        <w:trPr>
          <w:trHeight w:val="82"/>
        </w:trPr>
        <w:tc>
          <w:tcPr>
            <w:tcW w:w="11140" w:type="dxa"/>
            <w:shd w:val="clear" w:color="auto" w:fill="D9D9D9" w:themeFill="background1" w:themeFillShade="D9"/>
          </w:tcPr>
          <w:p w14:paraId="0C20E8B3" w14:textId="3361C51A" w:rsidR="000176CB" w:rsidRPr="00A471B5" w:rsidRDefault="001E3240" w:rsidP="00A471B5">
            <w:pPr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rFonts w:ascii="Graphite Std Wide" w:hAnsi="Graphite Std Wide"/>
                <w:sz w:val="36"/>
              </w:rPr>
              <w:t xml:space="preserve">SILVER </w:t>
            </w:r>
            <w:r w:rsidR="000176CB" w:rsidRPr="005A4731">
              <w:rPr>
                <w:rFonts w:ascii="Graphite Std Wide" w:hAnsi="Graphite Std Wide"/>
                <w:sz w:val="36"/>
              </w:rPr>
              <w:t>SPONSORSHIP</w:t>
            </w:r>
            <w:r w:rsidR="00A471B5">
              <w:rPr>
                <w:rFonts w:ascii="Graphite Std Wide" w:hAnsi="Graphite Std Wide"/>
                <w:sz w:val="36"/>
              </w:rPr>
              <w:t xml:space="preserve"> --- </w:t>
            </w:r>
            <w:r w:rsidR="00A471B5" w:rsidRPr="008F0C67">
              <w:rPr>
                <w:b/>
                <w:bCs/>
                <w:sz w:val="28"/>
              </w:rPr>
              <w:t>Donations of $</w:t>
            </w:r>
            <w:r w:rsidR="00A471B5">
              <w:rPr>
                <w:b/>
                <w:bCs/>
                <w:sz w:val="28"/>
              </w:rPr>
              <w:t>300</w:t>
            </w:r>
            <w:r w:rsidR="00A471B5" w:rsidRPr="008F0C67">
              <w:rPr>
                <w:b/>
                <w:bCs/>
                <w:sz w:val="28"/>
              </w:rPr>
              <w:t xml:space="preserve"> - $</w:t>
            </w:r>
            <w:r w:rsidR="00A471B5">
              <w:rPr>
                <w:b/>
                <w:bCs/>
                <w:sz w:val="28"/>
              </w:rPr>
              <w:t>499</w:t>
            </w:r>
          </w:p>
        </w:tc>
      </w:tr>
      <w:tr w:rsidR="000176CB" w:rsidRPr="005A4731" w14:paraId="485B8945" w14:textId="77777777" w:rsidTr="00556DA3">
        <w:trPr>
          <w:trHeight w:val="257"/>
        </w:trPr>
        <w:tc>
          <w:tcPr>
            <w:tcW w:w="11140" w:type="dxa"/>
            <w:tcBorders>
              <w:bottom w:val="single" w:sz="4" w:space="0" w:color="auto"/>
            </w:tcBorders>
          </w:tcPr>
          <w:p w14:paraId="08186E41" w14:textId="4E96CA9C" w:rsidR="000176CB" w:rsidRPr="00A471B5" w:rsidRDefault="00A471B5" w:rsidP="00A471B5">
            <w:pPr>
              <w:numPr>
                <w:ilvl w:val="0"/>
                <w:numId w:val="2"/>
              </w:numPr>
              <w:contextualSpacing/>
              <w:rPr>
                <w:sz w:val="28"/>
              </w:rPr>
            </w:pPr>
            <w:r w:rsidRPr="00433AB8">
              <w:rPr>
                <w:sz w:val="28"/>
              </w:rPr>
              <w:t>Recogni</w:t>
            </w:r>
            <w:r>
              <w:rPr>
                <w:sz w:val="28"/>
              </w:rPr>
              <w:t xml:space="preserve">tion </w:t>
            </w:r>
            <w:r w:rsidRPr="00433AB8">
              <w:rPr>
                <w:sz w:val="28"/>
              </w:rPr>
              <w:t xml:space="preserve">as </w:t>
            </w:r>
            <w:r w:rsidR="00D570A1">
              <w:rPr>
                <w:sz w:val="28"/>
              </w:rPr>
              <w:t>Silver</w:t>
            </w:r>
            <w:r w:rsidRPr="00433AB8">
              <w:rPr>
                <w:sz w:val="28"/>
              </w:rPr>
              <w:t xml:space="preserve"> Sponsor with linkable company logo on </w:t>
            </w:r>
            <w:r>
              <w:rPr>
                <w:sz w:val="28"/>
              </w:rPr>
              <w:t xml:space="preserve">Straight River Days </w:t>
            </w:r>
            <w:r w:rsidRPr="00433AB8">
              <w:rPr>
                <w:sz w:val="28"/>
              </w:rPr>
              <w:t>website</w:t>
            </w:r>
            <w:r>
              <w:rPr>
                <w:sz w:val="28"/>
              </w:rPr>
              <w:t xml:space="preserve">. </w:t>
            </w:r>
            <w:hyperlink r:id="rId10" w:history="1">
              <w:r w:rsidRPr="008B145F">
                <w:rPr>
                  <w:rStyle w:val="Hyperlink"/>
                  <w:sz w:val="28"/>
                </w:rPr>
                <w:t>www.straightriverdays.com</w:t>
              </w:r>
            </w:hyperlink>
          </w:p>
          <w:p w14:paraId="2A164CD2" w14:textId="538277CB" w:rsidR="00556DA3" w:rsidRPr="00556DA3" w:rsidRDefault="00556DA3" w:rsidP="00A471B5">
            <w:pPr>
              <w:numPr>
                <w:ilvl w:val="0"/>
                <w:numId w:val="2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Featured individual post for your contribution on our Facebook accounts. </w:t>
            </w:r>
          </w:p>
          <w:p w14:paraId="3B4B0715" w14:textId="72C5AEDF" w:rsidR="00D570A1" w:rsidRPr="00D570A1" w:rsidRDefault="000176CB" w:rsidP="00D570A1">
            <w:pPr>
              <w:numPr>
                <w:ilvl w:val="0"/>
                <w:numId w:val="2"/>
              </w:numPr>
              <w:contextualSpacing/>
              <w:rPr>
                <w:sz w:val="24"/>
              </w:rPr>
            </w:pPr>
            <w:r w:rsidRPr="00433AB8">
              <w:rPr>
                <w:sz w:val="28"/>
              </w:rPr>
              <w:t>Complimentary Parade Entry (1)</w:t>
            </w:r>
          </w:p>
        </w:tc>
      </w:tr>
      <w:tr w:rsidR="000176CB" w:rsidRPr="005A4731" w14:paraId="7E103ED7" w14:textId="77777777" w:rsidTr="00556DA3">
        <w:trPr>
          <w:trHeight w:val="79"/>
        </w:trPr>
        <w:tc>
          <w:tcPr>
            <w:tcW w:w="11140" w:type="dxa"/>
            <w:shd w:val="clear" w:color="auto" w:fill="990000"/>
          </w:tcPr>
          <w:p w14:paraId="7AADF155" w14:textId="72DB4804" w:rsidR="000176CB" w:rsidRPr="00A471B5" w:rsidRDefault="000176CB" w:rsidP="00A471B5">
            <w:pPr>
              <w:contextualSpacing/>
              <w:jc w:val="center"/>
              <w:rPr>
                <w:b/>
                <w:bCs/>
                <w:sz w:val="28"/>
              </w:rPr>
            </w:pPr>
            <w:r w:rsidRPr="005A4731">
              <w:rPr>
                <w:rFonts w:ascii="Graphite Std Wide" w:hAnsi="Graphite Std Wide"/>
                <w:sz w:val="36"/>
              </w:rPr>
              <w:t>COMMUNITY SPONSORSHIP</w:t>
            </w:r>
            <w:r w:rsidR="00A471B5">
              <w:rPr>
                <w:rFonts w:ascii="Graphite Std Wide" w:hAnsi="Graphite Std Wide"/>
                <w:sz w:val="36"/>
              </w:rPr>
              <w:t xml:space="preserve"> --- </w:t>
            </w:r>
            <w:r w:rsidR="00A471B5" w:rsidRPr="008F0C67">
              <w:rPr>
                <w:b/>
                <w:bCs/>
                <w:sz w:val="28"/>
              </w:rPr>
              <w:t>Donations under $</w:t>
            </w:r>
            <w:r w:rsidR="00A471B5">
              <w:rPr>
                <w:b/>
                <w:bCs/>
                <w:sz w:val="28"/>
              </w:rPr>
              <w:t>299</w:t>
            </w:r>
          </w:p>
        </w:tc>
      </w:tr>
      <w:tr w:rsidR="000176CB" w:rsidRPr="005A4731" w14:paraId="1140615C" w14:textId="77777777" w:rsidTr="00556DA3">
        <w:trPr>
          <w:trHeight w:val="134"/>
        </w:trPr>
        <w:tc>
          <w:tcPr>
            <w:tcW w:w="11140" w:type="dxa"/>
          </w:tcPr>
          <w:p w14:paraId="3A6E6667" w14:textId="77777777" w:rsidR="000176CB" w:rsidRPr="00A471B5" w:rsidRDefault="000176CB" w:rsidP="000176CB">
            <w:pPr>
              <w:numPr>
                <w:ilvl w:val="0"/>
                <w:numId w:val="1"/>
              </w:numPr>
              <w:contextualSpacing/>
              <w:rPr>
                <w:sz w:val="24"/>
              </w:rPr>
            </w:pPr>
            <w:r w:rsidRPr="00433AB8">
              <w:rPr>
                <w:sz w:val="28"/>
              </w:rPr>
              <w:t>Recognized as a Community Sponsor on S</w:t>
            </w:r>
            <w:r w:rsidR="008F0C67">
              <w:rPr>
                <w:sz w:val="28"/>
              </w:rPr>
              <w:t>traight River Days</w:t>
            </w:r>
            <w:r w:rsidRPr="00433AB8">
              <w:rPr>
                <w:sz w:val="28"/>
              </w:rPr>
              <w:t xml:space="preserve"> website</w:t>
            </w:r>
            <w:r w:rsidR="008F0C67">
              <w:rPr>
                <w:sz w:val="28"/>
              </w:rPr>
              <w:t xml:space="preserve">. </w:t>
            </w:r>
          </w:p>
          <w:p w14:paraId="69ABE975" w14:textId="4CEFC37E" w:rsidR="00A471B5" w:rsidRPr="00A471B5" w:rsidRDefault="00A471B5" w:rsidP="000176CB">
            <w:pPr>
              <w:numPr>
                <w:ilvl w:val="0"/>
                <w:numId w:val="1"/>
              </w:numPr>
              <w:contextualSpacing/>
              <w:rPr>
                <w:sz w:val="24"/>
              </w:rPr>
            </w:pPr>
            <w:r w:rsidRPr="00A471B5">
              <w:rPr>
                <w:sz w:val="28"/>
                <w:szCs w:val="24"/>
              </w:rPr>
              <w:t>Feature</w:t>
            </w:r>
            <w:r>
              <w:rPr>
                <w:sz w:val="28"/>
                <w:szCs w:val="24"/>
              </w:rPr>
              <w:t>d</w:t>
            </w:r>
            <w:r w:rsidRPr="00A471B5">
              <w:rPr>
                <w:sz w:val="28"/>
                <w:szCs w:val="24"/>
              </w:rPr>
              <w:t xml:space="preserve"> group post with</w:t>
            </w:r>
            <w:r>
              <w:rPr>
                <w:sz w:val="28"/>
                <w:szCs w:val="24"/>
              </w:rPr>
              <w:t xml:space="preserve"> </w:t>
            </w:r>
            <w:r w:rsidRPr="00A471B5">
              <w:rPr>
                <w:sz w:val="28"/>
                <w:szCs w:val="24"/>
              </w:rPr>
              <w:t>other community level sponsors on our Facebook accounts.</w:t>
            </w:r>
          </w:p>
          <w:p w14:paraId="68BC0CB5" w14:textId="03243B55" w:rsidR="002F7E1C" w:rsidRPr="002F7E1C" w:rsidRDefault="00A471B5" w:rsidP="002F7E1C">
            <w:pPr>
              <w:numPr>
                <w:ilvl w:val="0"/>
                <w:numId w:val="1"/>
              </w:numPr>
              <w:contextualSpacing/>
              <w:rPr>
                <w:sz w:val="24"/>
              </w:rPr>
            </w:pPr>
            <w:r w:rsidRPr="00433AB8">
              <w:rPr>
                <w:sz w:val="28"/>
              </w:rPr>
              <w:t>Complimentary Parade Entry (1</w:t>
            </w:r>
            <w:r w:rsidR="002F7E1C">
              <w:rPr>
                <w:sz w:val="28"/>
              </w:rPr>
              <w:t>)</w:t>
            </w:r>
          </w:p>
        </w:tc>
      </w:tr>
    </w:tbl>
    <w:p w14:paraId="77C8C594" w14:textId="7209A09C" w:rsidR="002F7E1C" w:rsidRPr="000F7E0A" w:rsidRDefault="002F7E1C">
      <w:pPr>
        <w:rPr>
          <w:sz w:val="24"/>
        </w:rPr>
      </w:pPr>
    </w:p>
    <w:sectPr w:rsidR="002F7E1C" w:rsidRPr="000F7E0A" w:rsidSect="00A26E4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5CBF" w14:textId="77777777" w:rsidR="00845A99" w:rsidRDefault="00845A99" w:rsidP="000176CB">
      <w:pPr>
        <w:spacing w:after="0" w:line="240" w:lineRule="auto"/>
      </w:pPr>
      <w:r>
        <w:separator/>
      </w:r>
    </w:p>
  </w:endnote>
  <w:endnote w:type="continuationSeparator" w:id="0">
    <w:p w14:paraId="3B564D17" w14:textId="77777777" w:rsidR="00845A99" w:rsidRDefault="00845A99" w:rsidP="0001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Wide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EA0D" w14:textId="77777777" w:rsidR="00845A99" w:rsidRDefault="00845A99" w:rsidP="000176CB">
      <w:pPr>
        <w:spacing w:after="0" w:line="240" w:lineRule="auto"/>
      </w:pPr>
      <w:r>
        <w:separator/>
      </w:r>
    </w:p>
  </w:footnote>
  <w:footnote w:type="continuationSeparator" w:id="0">
    <w:p w14:paraId="67F42C77" w14:textId="77777777" w:rsidR="00845A99" w:rsidRDefault="00845A99" w:rsidP="0001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9DFE" w14:textId="77777777" w:rsidR="007E27B9" w:rsidRDefault="00D570A1" w:rsidP="00294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C1C"/>
    <w:multiLevelType w:val="hybridMultilevel"/>
    <w:tmpl w:val="2C4A9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0E11"/>
    <w:multiLevelType w:val="hybridMultilevel"/>
    <w:tmpl w:val="AAC85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095"/>
    <w:multiLevelType w:val="hybridMultilevel"/>
    <w:tmpl w:val="95AC7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17D9"/>
    <w:multiLevelType w:val="hybridMultilevel"/>
    <w:tmpl w:val="136E9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45026">
    <w:abstractNumId w:val="2"/>
  </w:num>
  <w:num w:numId="2" w16cid:durableId="1511483732">
    <w:abstractNumId w:val="0"/>
  </w:num>
  <w:num w:numId="3" w16cid:durableId="1168519551">
    <w:abstractNumId w:val="1"/>
  </w:num>
  <w:num w:numId="4" w16cid:durableId="945113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6CB"/>
    <w:rsid w:val="000176CB"/>
    <w:rsid w:val="000F7E0A"/>
    <w:rsid w:val="001E3240"/>
    <w:rsid w:val="002F7E1C"/>
    <w:rsid w:val="003C1CAF"/>
    <w:rsid w:val="00433AB8"/>
    <w:rsid w:val="00556DA3"/>
    <w:rsid w:val="00675221"/>
    <w:rsid w:val="00771F3B"/>
    <w:rsid w:val="00821D04"/>
    <w:rsid w:val="00845A99"/>
    <w:rsid w:val="008A5CAA"/>
    <w:rsid w:val="008F0C67"/>
    <w:rsid w:val="00A26E48"/>
    <w:rsid w:val="00A471B5"/>
    <w:rsid w:val="00A946D0"/>
    <w:rsid w:val="00C43492"/>
    <w:rsid w:val="00D570A1"/>
    <w:rsid w:val="00F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303BFB"/>
  <w15:docId w15:val="{B3BAB091-DC1B-4C53-A949-69942B3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CB"/>
  </w:style>
  <w:style w:type="paragraph" w:styleId="Footer">
    <w:name w:val="footer"/>
    <w:basedOn w:val="Normal"/>
    <w:link w:val="FooterChar"/>
    <w:uiPriority w:val="99"/>
    <w:unhideWhenUsed/>
    <w:rsid w:val="0001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CB"/>
  </w:style>
  <w:style w:type="table" w:styleId="TableGrid">
    <w:name w:val="Table Grid"/>
    <w:basedOn w:val="TableNormal"/>
    <w:uiPriority w:val="59"/>
    <w:rsid w:val="0001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EDED-1E28-4F5C-A1D8-E89AD1B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V Beyer</dc:creator>
  <cp:lastModifiedBy>Sammon, Erin</cp:lastModifiedBy>
  <cp:revision>13</cp:revision>
  <cp:lastPrinted>2022-02-07T21:03:00Z</cp:lastPrinted>
  <dcterms:created xsi:type="dcterms:W3CDTF">2016-02-09T16:23:00Z</dcterms:created>
  <dcterms:modified xsi:type="dcterms:W3CDTF">2023-01-31T15:48:00Z</dcterms:modified>
</cp:coreProperties>
</file>